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008E" w14:textId="2C2835D4" w:rsidR="00B63FAF" w:rsidRDefault="00974FC0">
      <w:pPr>
        <w:pStyle w:val="Titre1"/>
        <w:spacing w:before="24" w:line="456" w:lineRule="auto"/>
        <w:ind w:left="4013" w:right="4112"/>
        <w:jc w:val="center"/>
      </w:pPr>
      <w:r>
        <w:rPr>
          <w:noProof/>
        </w:rPr>
        <w:pict w14:anchorId="1DE9C49B">
          <v:group id="Groupe 2" o:spid="_x0000_s1038" style="position:absolute;left:0;text-align:left;margin-left:1pt;margin-top:-35.6pt;width:468.75pt;height:75.9pt;z-index:251659776;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">
            <v:group id="Groupe 4" o:spid="_x0000_s1039"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40"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3B525C7A" w14:textId="77777777" w:rsidR="00974FC0" w:rsidRDefault="00974FC0" w:rsidP="00974FC0">
                      <w:pPr>
                        <w:rPr>
                          <w:sz w:val="16"/>
                          <w:szCs w:val="16"/>
                        </w:rPr>
                      </w:pPr>
                      <w:r>
                        <w:rPr>
                          <w:sz w:val="16"/>
                          <w:szCs w:val="16"/>
                        </w:rPr>
                        <w:t xml:space="preserve">Adaptation d’un document </w:t>
                      </w:r>
                    </w:p>
                    <w:p w14:paraId="61B27D86" w14:textId="77777777" w:rsidR="00974FC0" w:rsidRPr="00CC0579" w:rsidRDefault="00974FC0" w:rsidP="00974FC0">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41"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42"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17866948" w14:textId="77777777" w:rsidR="00974FC0" w:rsidRPr="007916E5" w:rsidRDefault="00974FC0" w:rsidP="00974FC0">
                    <w:pPr>
                      <w:rPr>
                        <w:b/>
                        <w:bCs/>
                        <w:sz w:val="24"/>
                        <w:szCs w:val="24"/>
                      </w:rPr>
                    </w:pPr>
                    <w:r w:rsidRPr="007916E5">
                      <w:rPr>
                        <w:b/>
                        <w:bCs/>
                        <w:sz w:val="24"/>
                        <w:szCs w:val="24"/>
                      </w:rPr>
                      <w:t>Résultat :       /100</w:t>
                    </w:r>
                  </w:p>
                </w:txbxContent>
              </v:textbox>
            </v:shape>
            <w10:wrap anchorx="margin"/>
          </v:group>
        </w:pict>
      </w:r>
      <w:r w:rsidR="004E2104">
        <w:t>FICHE DE VERDICT CHI - 5062</w:t>
      </w:r>
    </w:p>
    <w:p w14:paraId="418F008F" w14:textId="77777777" w:rsidR="00B63FAF" w:rsidRDefault="003D25D0">
      <w:pPr>
        <w:pStyle w:val="Corpsdetexte"/>
        <w:tabs>
          <w:tab w:val="left" w:pos="8547"/>
        </w:tabs>
        <w:spacing w:line="266" w:lineRule="exact"/>
        <w:ind w:left="136"/>
      </w:pPr>
      <w:r>
        <w:t>NOM DE</w:t>
      </w:r>
      <w:r>
        <w:rPr>
          <w:spacing w:val="-4"/>
        </w:rPr>
        <w:t xml:space="preserve"> </w:t>
      </w:r>
      <w:r>
        <w:t>L’ADULTE</w:t>
      </w:r>
      <w:r>
        <w:rPr>
          <w:spacing w:val="-1"/>
        </w:rPr>
        <w:t xml:space="preserve"> </w:t>
      </w:r>
      <w:r>
        <w:t>:</w:t>
      </w:r>
      <w:r>
        <w:rPr>
          <w:u w:val="single"/>
        </w:rPr>
        <w:t xml:space="preserve"> </w:t>
      </w:r>
      <w:r>
        <w:rPr>
          <w:u w:val="single"/>
        </w:rPr>
        <w:tab/>
      </w:r>
      <w:r>
        <w:t>_</w:t>
      </w:r>
    </w:p>
    <w:p w14:paraId="418F0092" w14:textId="32807597" w:rsidR="00B63FAF" w:rsidRDefault="00E508BD">
      <w:pPr>
        <w:pStyle w:val="Corpsdetexte"/>
        <w:spacing w:before="9"/>
        <w:rPr>
          <w:sz w:val="16"/>
        </w:rPr>
      </w:pPr>
      <w:r>
        <w:pict w14:anchorId="418F00AC">
          <v:group id="_x0000_s1028" style="position:absolute;margin-left:70.8pt;margin-top:9.9pt;width:476.75pt;height:590.6pt;z-index:-251659776;mso-position-horizontal-relative:page" coordorigin="1416,-6" coordsize="9535,10560">
            <v:rect id="_x0000_s1034" style="position:absolute;left:1416;top:-6;width:10;height:10" fillcolor="black" stroked="f"/>
            <v:line id="_x0000_s1033" style="position:absolute" from="1426,-1" to="10941,-1" strokeweight=".48pt"/>
            <v:rect id="_x0000_s1032" style="position:absolute;left:10941;top:-6;width:10;height:10" fillcolor="black" stroked="f"/>
            <v:line id="_x0000_s1031" style="position:absolute" from="1421,4" to="1421,10554" strokeweight=".48pt"/>
            <v:line id="_x0000_s1030" style="position:absolute" from="1426,10549" to="10941,10549" strokeweight=".48pt"/>
            <v:line id="_x0000_s1029" style="position:absolute" from="10946,4" to="10946,10554" strokeweight=".48pt"/>
            <w10:wrap anchorx="page"/>
          </v:group>
        </w:pict>
      </w:r>
    </w:p>
    <w:p w14:paraId="418F0093" w14:textId="4C9CB2B4" w:rsidR="00B63FAF" w:rsidRDefault="003D25D0">
      <w:pPr>
        <w:spacing w:before="1" w:line="242" w:lineRule="auto"/>
        <w:ind w:left="251"/>
      </w:pPr>
      <w:r>
        <w:t xml:space="preserve">Le traitement de situations d’apprentissage suppose que l’adulte </w:t>
      </w:r>
      <w:r>
        <w:rPr>
          <w:b/>
          <w:i/>
        </w:rPr>
        <w:t xml:space="preserve">s’approprie une démarche d’investigation </w:t>
      </w:r>
      <w:r>
        <w:t>faisant appel à l’expérimentation, à la modélisation ou à l’observation.</w:t>
      </w:r>
    </w:p>
    <w:p w14:paraId="418F0094" w14:textId="77777777" w:rsidR="00B63FAF" w:rsidRDefault="003D25D0">
      <w:pPr>
        <w:pStyle w:val="Titre1"/>
        <w:spacing w:before="196"/>
      </w:pPr>
      <w:r>
        <w:t>Chercher des réponses ou des solutions à des problèmes relevant de la chimie</w:t>
      </w:r>
    </w:p>
    <w:p w14:paraId="418F0095" w14:textId="77777777" w:rsidR="00B63FAF" w:rsidRDefault="00B63FAF">
      <w:pPr>
        <w:pStyle w:val="Corpsdetexte"/>
        <w:spacing w:before="4"/>
        <w:rPr>
          <w:b/>
          <w:sz w:val="16"/>
        </w:rPr>
      </w:pPr>
    </w:p>
    <w:p w14:paraId="418F0096" w14:textId="77777777" w:rsidR="00B63FAF" w:rsidRDefault="003D25D0">
      <w:pPr>
        <w:pStyle w:val="Paragraphedeliste"/>
        <w:numPr>
          <w:ilvl w:val="0"/>
          <w:numId w:val="4"/>
        </w:numPr>
        <w:tabs>
          <w:tab w:val="left" w:pos="1133"/>
        </w:tabs>
      </w:pPr>
      <w:r>
        <w:t>Représentation adéquate de la</w:t>
      </w:r>
      <w:r>
        <w:rPr>
          <w:spacing w:val="-7"/>
        </w:rPr>
        <w:t xml:space="preserve"> </w:t>
      </w:r>
      <w:r>
        <w:t>situation</w:t>
      </w:r>
    </w:p>
    <w:p w14:paraId="418F0097" w14:textId="77777777" w:rsidR="00B63FAF" w:rsidRDefault="003D25D0">
      <w:pPr>
        <w:pStyle w:val="Paragraphedeliste"/>
        <w:numPr>
          <w:ilvl w:val="0"/>
          <w:numId w:val="4"/>
        </w:numPr>
        <w:tabs>
          <w:tab w:val="left" w:pos="1133"/>
        </w:tabs>
        <w:spacing w:before="1" w:line="267" w:lineRule="exact"/>
      </w:pPr>
      <w:r>
        <w:t>Élaboration d’un plan d’action</w:t>
      </w:r>
      <w:r>
        <w:rPr>
          <w:spacing w:val="-20"/>
        </w:rPr>
        <w:t xml:space="preserve"> </w:t>
      </w:r>
      <w:r>
        <w:t>pertinent</w:t>
      </w:r>
    </w:p>
    <w:p w14:paraId="418F0098" w14:textId="77777777" w:rsidR="00B63FAF" w:rsidRDefault="003D25D0">
      <w:pPr>
        <w:pStyle w:val="Paragraphedeliste"/>
        <w:numPr>
          <w:ilvl w:val="0"/>
          <w:numId w:val="4"/>
        </w:numPr>
        <w:tabs>
          <w:tab w:val="left" w:pos="1133"/>
        </w:tabs>
        <w:spacing w:line="267" w:lineRule="exact"/>
      </w:pPr>
      <w:r>
        <w:t>Mise en œuvre adéquate du plan</w:t>
      </w:r>
      <w:r>
        <w:rPr>
          <w:spacing w:val="-3"/>
        </w:rPr>
        <w:t xml:space="preserve"> </w:t>
      </w:r>
      <w:r>
        <w:t>d’action</w:t>
      </w:r>
    </w:p>
    <w:p w14:paraId="418F0099" w14:textId="77777777" w:rsidR="00B63FAF" w:rsidRDefault="003D25D0">
      <w:pPr>
        <w:pStyle w:val="Paragraphedeliste"/>
        <w:numPr>
          <w:ilvl w:val="0"/>
          <w:numId w:val="4"/>
        </w:numPr>
        <w:tabs>
          <w:tab w:val="left" w:pos="1133"/>
        </w:tabs>
        <w:spacing w:before="1"/>
      </w:pPr>
      <w:r>
        <w:t>Élaboration d’explications, de solutions ou de conclusions</w:t>
      </w:r>
      <w:r>
        <w:rPr>
          <w:spacing w:val="-10"/>
        </w:rPr>
        <w:t xml:space="preserve"> </w:t>
      </w:r>
      <w:r>
        <w:t>pertinentes</w:t>
      </w:r>
    </w:p>
    <w:p w14:paraId="418F009A" w14:textId="77777777" w:rsidR="00B63FAF" w:rsidRDefault="00B63FAF">
      <w:pPr>
        <w:pStyle w:val="Corpsdetexte"/>
      </w:pPr>
    </w:p>
    <w:p w14:paraId="418F009B" w14:textId="77777777" w:rsidR="00B63FAF" w:rsidRDefault="003D25D0">
      <w:pPr>
        <w:pStyle w:val="Paragraphedeliste"/>
        <w:numPr>
          <w:ilvl w:val="0"/>
          <w:numId w:val="3"/>
        </w:numPr>
        <w:tabs>
          <w:tab w:val="left" w:pos="423"/>
        </w:tabs>
        <w:ind w:right="216"/>
        <w:jc w:val="both"/>
      </w:pPr>
      <w:r>
        <w:t>L’adulte</w:t>
      </w:r>
      <w:r>
        <w:rPr>
          <w:spacing w:val="-6"/>
        </w:rPr>
        <w:t xml:space="preserve"> </w:t>
      </w:r>
      <w:r>
        <w:t>amené</w:t>
      </w:r>
      <w:r>
        <w:rPr>
          <w:spacing w:val="-3"/>
        </w:rPr>
        <w:t xml:space="preserve"> </w:t>
      </w:r>
      <w:r>
        <w:t>à</w:t>
      </w:r>
      <w:r>
        <w:rPr>
          <w:spacing w:val="-6"/>
        </w:rPr>
        <w:t xml:space="preserve"> </w:t>
      </w:r>
      <w:r>
        <w:t>résoudre</w:t>
      </w:r>
      <w:r>
        <w:rPr>
          <w:spacing w:val="-8"/>
        </w:rPr>
        <w:t xml:space="preserve"> </w:t>
      </w:r>
      <w:r>
        <w:t>un</w:t>
      </w:r>
      <w:r>
        <w:rPr>
          <w:spacing w:val="-4"/>
        </w:rPr>
        <w:t xml:space="preserve"> </w:t>
      </w:r>
      <w:r>
        <w:t>problème</w:t>
      </w:r>
      <w:r>
        <w:rPr>
          <w:spacing w:val="-3"/>
        </w:rPr>
        <w:t xml:space="preserve"> </w:t>
      </w:r>
      <w:r>
        <w:t>lié</w:t>
      </w:r>
      <w:r>
        <w:rPr>
          <w:spacing w:val="-3"/>
        </w:rPr>
        <w:t xml:space="preserve"> </w:t>
      </w:r>
      <w:r>
        <w:t>à</w:t>
      </w:r>
      <w:r>
        <w:rPr>
          <w:spacing w:val="-6"/>
        </w:rPr>
        <w:t xml:space="preserve"> </w:t>
      </w:r>
      <w:r>
        <w:t>la</w:t>
      </w:r>
      <w:r>
        <w:rPr>
          <w:spacing w:val="-4"/>
        </w:rPr>
        <w:t xml:space="preserve"> </w:t>
      </w:r>
      <w:r>
        <w:t>cinétique</w:t>
      </w:r>
      <w:r>
        <w:rPr>
          <w:spacing w:val="-4"/>
        </w:rPr>
        <w:t xml:space="preserve"> </w:t>
      </w:r>
      <w:r>
        <w:t>ou</w:t>
      </w:r>
      <w:r>
        <w:rPr>
          <w:spacing w:val="-6"/>
        </w:rPr>
        <w:t xml:space="preserve"> </w:t>
      </w:r>
      <w:r>
        <w:t>à</w:t>
      </w:r>
      <w:r>
        <w:rPr>
          <w:spacing w:val="-3"/>
        </w:rPr>
        <w:t xml:space="preserve"> </w:t>
      </w:r>
      <w:r>
        <w:t>l’état</w:t>
      </w:r>
      <w:r>
        <w:rPr>
          <w:spacing w:val="-6"/>
        </w:rPr>
        <w:t xml:space="preserve"> </w:t>
      </w:r>
      <w:r>
        <w:t>d’équilibre</w:t>
      </w:r>
      <w:r>
        <w:rPr>
          <w:spacing w:val="-3"/>
        </w:rPr>
        <w:t xml:space="preserve"> </w:t>
      </w:r>
      <w:r>
        <w:t>d’un</w:t>
      </w:r>
      <w:r>
        <w:rPr>
          <w:spacing w:val="-4"/>
        </w:rPr>
        <w:t xml:space="preserve"> </w:t>
      </w:r>
      <w:r>
        <w:t>système</w:t>
      </w:r>
      <w:r>
        <w:rPr>
          <w:spacing w:val="-3"/>
        </w:rPr>
        <w:t xml:space="preserve"> </w:t>
      </w:r>
      <w:r>
        <w:t xml:space="preserve">chimique </w:t>
      </w:r>
      <w:proofErr w:type="gramStart"/>
      <w:r>
        <w:t>s’en</w:t>
      </w:r>
      <w:proofErr w:type="gramEnd"/>
      <w:r>
        <w:t xml:space="preserve"> donne une représentation à la suite de la lecture et de l’interprétation de messages à caractère scientifique et</w:t>
      </w:r>
      <w:r>
        <w:rPr>
          <w:spacing w:val="-3"/>
        </w:rPr>
        <w:t xml:space="preserve"> </w:t>
      </w:r>
      <w:r>
        <w:t>technologique.</w:t>
      </w:r>
    </w:p>
    <w:p w14:paraId="418F009C" w14:textId="77777777" w:rsidR="00B63FAF" w:rsidRDefault="003D25D0">
      <w:pPr>
        <w:pStyle w:val="Paragraphedeliste"/>
        <w:numPr>
          <w:ilvl w:val="0"/>
          <w:numId w:val="3"/>
        </w:numPr>
        <w:tabs>
          <w:tab w:val="left" w:pos="423"/>
        </w:tabs>
        <w:spacing w:before="1"/>
        <w:ind w:right="215"/>
        <w:jc w:val="both"/>
      </w:pPr>
      <w:r>
        <w:t>Il élabore un plan d’action adapté à l’une de ses hypothèses, exploitant ainsi ses connaissances sur la vitesse des réactions et la constante d’équilibre, notamment les facteurs qui influent sur la vitesse et l’état</w:t>
      </w:r>
      <w:r>
        <w:rPr>
          <w:spacing w:val="-7"/>
        </w:rPr>
        <w:t xml:space="preserve"> </w:t>
      </w:r>
      <w:r>
        <w:t>d’équilibre,</w:t>
      </w:r>
      <w:r>
        <w:rPr>
          <w:spacing w:val="-8"/>
        </w:rPr>
        <w:t xml:space="preserve"> </w:t>
      </w:r>
      <w:r>
        <w:t>le</w:t>
      </w:r>
      <w:r>
        <w:rPr>
          <w:spacing w:val="-7"/>
        </w:rPr>
        <w:t xml:space="preserve"> </w:t>
      </w:r>
      <w:r>
        <w:t>principe</w:t>
      </w:r>
      <w:r>
        <w:rPr>
          <w:spacing w:val="-5"/>
        </w:rPr>
        <w:t xml:space="preserve"> </w:t>
      </w:r>
      <w:r>
        <w:t>de</w:t>
      </w:r>
      <w:r>
        <w:rPr>
          <w:spacing w:val="-6"/>
        </w:rPr>
        <w:t xml:space="preserve"> </w:t>
      </w:r>
      <w:r>
        <w:t>Le</w:t>
      </w:r>
      <w:r>
        <w:rPr>
          <w:spacing w:val="-5"/>
        </w:rPr>
        <w:t xml:space="preserve"> </w:t>
      </w:r>
      <w:proofErr w:type="spellStart"/>
      <w:r>
        <w:t>Châtelier</w:t>
      </w:r>
      <w:proofErr w:type="spellEnd"/>
      <w:r>
        <w:rPr>
          <w:spacing w:val="-7"/>
        </w:rPr>
        <w:t xml:space="preserve"> </w:t>
      </w:r>
      <w:r>
        <w:t>ainsi</w:t>
      </w:r>
      <w:r>
        <w:rPr>
          <w:spacing w:val="-8"/>
        </w:rPr>
        <w:t xml:space="preserve"> </w:t>
      </w:r>
      <w:r>
        <w:t>que</w:t>
      </w:r>
      <w:r>
        <w:rPr>
          <w:spacing w:val="-4"/>
        </w:rPr>
        <w:t xml:space="preserve"> </w:t>
      </w:r>
      <w:r>
        <w:t>la</w:t>
      </w:r>
      <w:r>
        <w:rPr>
          <w:spacing w:val="-6"/>
        </w:rPr>
        <w:t xml:space="preserve"> </w:t>
      </w:r>
      <w:r>
        <w:t>relation</w:t>
      </w:r>
      <w:r>
        <w:rPr>
          <w:spacing w:val="-8"/>
        </w:rPr>
        <w:t xml:space="preserve"> </w:t>
      </w:r>
      <w:r>
        <w:t>entre</w:t>
      </w:r>
      <w:r>
        <w:rPr>
          <w:spacing w:val="-7"/>
        </w:rPr>
        <w:t xml:space="preserve"> </w:t>
      </w:r>
      <w:r>
        <w:t>le</w:t>
      </w:r>
      <w:r>
        <w:rPr>
          <w:spacing w:val="-8"/>
        </w:rPr>
        <w:t xml:space="preserve"> </w:t>
      </w:r>
      <w:r>
        <w:t>pH</w:t>
      </w:r>
      <w:r>
        <w:rPr>
          <w:spacing w:val="-8"/>
        </w:rPr>
        <w:t xml:space="preserve"> </w:t>
      </w:r>
      <w:r>
        <w:t>et</w:t>
      </w:r>
      <w:r>
        <w:rPr>
          <w:spacing w:val="-7"/>
        </w:rPr>
        <w:t xml:space="preserve"> </w:t>
      </w:r>
      <w:r>
        <w:t>la</w:t>
      </w:r>
      <w:r>
        <w:rPr>
          <w:spacing w:val="-7"/>
        </w:rPr>
        <w:t xml:space="preserve"> </w:t>
      </w:r>
      <w:r>
        <w:t>concentration</w:t>
      </w:r>
      <w:r>
        <w:rPr>
          <w:spacing w:val="-9"/>
        </w:rPr>
        <w:t xml:space="preserve"> </w:t>
      </w:r>
      <w:r>
        <w:t>molaire des ions hydronium et</w:t>
      </w:r>
      <w:r>
        <w:rPr>
          <w:spacing w:val="-2"/>
        </w:rPr>
        <w:t xml:space="preserve"> </w:t>
      </w:r>
      <w:r>
        <w:t>hydroxyde.</w:t>
      </w:r>
    </w:p>
    <w:p w14:paraId="418F009D" w14:textId="77777777" w:rsidR="00B63FAF" w:rsidRDefault="003D25D0">
      <w:pPr>
        <w:pStyle w:val="Paragraphedeliste"/>
        <w:numPr>
          <w:ilvl w:val="0"/>
          <w:numId w:val="3"/>
        </w:numPr>
        <w:tabs>
          <w:tab w:val="left" w:pos="423"/>
        </w:tabs>
        <w:ind w:right="215"/>
        <w:jc w:val="both"/>
      </w:pPr>
      <w:r>
        <w:t>Il rédige un protocole expérimental dans lequel il choisit le matériel nécessaire, il établit les consignes relatives aux manipulations et il détermine les règles de sécurité applicables à la</w:t>
      </w:r>
      <w:r>
        <w:rPr>
          <w:spacing w:val="-12"/>
        </w:rPr>
        <w:t xml:space="preserve"> </w:t>
      </w:r>
      <w:r>
        <w:t>situation.</w:t>
      </w:r>
    </w:p>
    <w:p w14:paraId="418F009E" w14:textId="77777777" w:rsidR="00B63FAF" w:rsidRDefault="003D25D0">
      <w:pPr>
        <w:pStyle w:val="Paragraphedeliste"/>
        <w:numPr>
          <w:ilvl w:val="0"/>
          <w:numId w:val="3"/>
        </w:numPr>
        <w:tabs>
          <w:tab w:val="left" w:pos="423"/>
        </w:tabs>
      </w:pPr>
      <w:r>
        <w:t>L’adulte met en œuvre son plan d’action par la tenue des activités de laboratoire</w:t>
      </w:r>
      <w:r>
        <w:rPr>
          <w:spacing w:val="-20"/>
        </w:rPr>
        <w:t xml:space="preserve"> </w:t>
      </w:r>
      <w:r>
        <w:t>prévues.</w:t>
      </w:r>
    </w:p>
    <w:p w14:paraId="418F009F" w14:textId="092662EC" w:rsidR="00B63FAF" w:rsidRDefault="003D25D0">
      <w:pPr>
        <w:pStyle w:val="Paragraphedeliste"/>
        <w:numPr>
          <w:ilvl w:val="0"/>
          <w:numId w:val="3"/>
        </w:numPr>
        <w:tabs>
          <w:tab w:val="left" w:pos="423"/>
        </w:tabs>
        <w:ind w:right="214"/>
        <w:jc w:val="both"/>
      </w:pPr>
      <w:r>
        <w:t>Il</w:t>
      </w:r>
      <w:r>
        <w:rPr>
          <w:spacing w:val="-13"/>
        </w:rPr>
        <w:t xml:space="preserve"> </w:t>
      </w:r>
      <w:r>
        <w:t>manipule</w:t>
      </w:r>
      <w:r>
        <w:rPr>
          <w:spacing w:val="-13"/>
        </w:rPr>
        <w:t xml:space="preserve"> </w:t>
      </w:r>
      <w:r>
        <w:t>adéquatement</w:t>
      </w:r>
      <w:r>
        <w:rPr>
          <w:spacing w:val="-12"/>
        </w:rPr>
        <w:t xml:space="preserve"> </w:t>
      </w:r>
      <w:r>
        <w:t>le</w:t>
      </w:r>
      <w:r>
        <w:rPr>
          <w:spacing w:val="-12"/>
        </w:rPr>
        <w:t xml:space="preserve"> </w:t>
      </w:r>
      <w:r>
        <w:t>matériel,</w:t>
      </w:r>
      <w:r>
        <w:rPr>
          <w:spacing w:val="-13"/>
        </w:rPr>
        <w:t xml:space="preserve"> </w:t>
      </w:r>
      <w:r>
        <w:t>applique</w:t>
      </w:r>
      <w:r>
        <w:rPr>
          <w:spacing w:val="-12"/>
        </w:rPr>
        <w:t xml:space="preserve"> </w:t>
      </w:r>
      <w:r>
        <w:t>les</w:t>
      </w:r>
      <w:r>
        <w:rPr>
          <w:spacing w:val="-13"/>
        </w:rPr>
        <w:t xml:space="preserve"> </w:t>
      </w:r>
      <w:r>
        <w:t>règles</w:t>
      </w:r>
      <w:r>
        <w:rPr>
          <w:spacing w:val="-12"/>
        </w:rPr>
        <w:t xml:space="preserve"> </w:t>
      </w:r>
      <w:r>
        <w:t>de</w:t>
      </w:r>
      <w:r>
        <w:rPr>
          <w:spacing w:val="-12"/>
        </w:rPr>
        <w:t xml:space="preserve"> </w:t>
      </w:r>
      <w:r>
        <w:t>sécurité</w:t>
      </w:r>
      <w:r>
        <w:rPr>
          <w:spacing w:val="-12"/>
        </w:rPr>
        <w:t xml:space="preserve"> </w:t>
      </w:r>
      <w:r>
        <w:t>appropriées</w:t>
      </w:r>
      <w:r>
        <w:rPr>
          <w:spacing w:val="-15"/>
        </w:rPr>
        <w:t xml:space="preserve"> </w:t>
      </w:r>
      <w:r>
        <w:t>et</w:t>
      </w:r>
      <w:r>
        <w:rPr>
          <w:spacing w:val="-12"/>
        </w:rPr>
        <w:t xml:space="preserve"> </w:t>
      </w:r>
      <w:r>
        <w:t>prend</w:t>
      </w:r>
      <w:r>
        <w:rPr>
          <w:spacing w:val="-14"/>
        </w:rPr>
        <w:t xml:space="preserve"> </w:t>
      </w:r>
      <w:r>
        <w:t>des</w:t>
      </w:r>
      <w:r>
        <w:rPr>
          <w:spacing w:val="-14"/>
        </w:rPr>
        <w:t xml:space="preserve"> </w:t>
      </w:r>
      <w:r>
        <w:t>mesures en tenant compte de l’incertitude associée aux instruments utilisés et aux conditions</w:t>
      </w:r>
      <w:r>
        <w:rPr>
          <w:spacing w:val="-28"/>
        </w:rPr>
        <w:t xml:space="preserve"> </w:t>
      </w:r>
      <w:r>
        <w:t>expérimentales.</w:t>
      </w:r>
    </w:p>
    <w:p w14:paraId="20ADADD6" w14:textId="2E46CFF1" w:rsidR="006247A9" w:rsidRDefault="006247A9" w:rsidP="006247A9">
      <w:pPr>
        <w:tabs>
          <w:tab w:val="left" w:pos="423"/>
        </w:tabs>
        <w:ind w:right="214"/>
        <w:jc w:val="both"/>
      </w:pPr>
      <w:r>
        <w:rPr>
          <w:noProof/>
        </w:rPr>
        <w:pict w14:anchorId="70754700">
          <v:shape id="Zone de texte 10" o:spid="_x0000_s1043" type="#_x0000_t202" style="position:absolute;left:0;text-align:left;margin-left:417.8pt;margin-top:8.9pt;width:48.75pt;height:24.75pt;z-index:2516618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pYAIAANE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" fillcolor="window" strokeweight=".5pt">
            <v:path arrowok="t"/>
            <v:textbox style="mso-next-textbox:#Zone de texte 10">
              <w:txbxContent>
                <w:p w14:paraId="4F9C0304" w14:textId="77777777" w:rsidR="00E508BD" w:rsidRPr="007916E5" w:rsidRDefault="00E508BD" w:rsidP="00E508BD">
                  <w:pPr>
                    <w:jc w:val="right"/>
                    <w:rPr>
                      <w:b/>
                      <w:bCs/>
                      <w:sz w:val="24"/>
                      <w:szCs w:val="24"/>
                    </w:rPr>
                  </w:pPr>
                  <w:r w:rsidRPr="007916E5">
                    <w:rPr>
                      <w:b/>
                      <w:bCs/>
                      <w:sz w:val="24"/>
                      <w:szCs w:val="24"/>
                    </w:rPr>
                    <w:t>/</w:t>
                  </w:r>
                  <w:r>
                    <w:rPr>
                      <w:b/>
                      <w:bCs/>
                      <w:sz w:val="24"/>
                      <w:szCs w:val="24"/>
                    </w:rPr>
                    <w:t>40</w:t>
                  </w:r>
                </w:p>
              </w:txbxContent>
            </v:textbox>
          </v:shape>
        </w:pict>
      </w:r>
    </w:p>
    <w:p w14:paraId="68326C4F" w14:textId="77777777" w:rsidR="006247A9" w:rsidRDefault="006247A9" w:rsidP="006247A9">
      <w:pPr>
        <w:tabs>
          <w:tab w:val="left" w:pos="423"/>
        </w:tabs>
        <w:ind w:right="214"/>
        <w:jc w:val="both"/>
      </w:pPr>
    </w:p>
    <w:p w14:paraId="418F00A0" w14:textId="7F06430A" w:rsidR="00B63FAF" w:rsidRDefault="00B63FAF">
      <w:pPr>
        <w:pStyle w:val="Corpsdetexte"/>
        <w:spacing w:before="2"/>
      </w:pPr>
    </w:p>
    <w:p w14:paraId="418F00A1" w14:textId="3C2C7EDA" w:rsidR="00B63FAF" w:rsidRDefault="003D25D0" w:rsidP="00E508BD">
      <w:pPr>
        <w:pStyle w:val="Titre1"/>
        <w:tabs>
          <w:tab w:val="left" w:pos="7673"/>
        </w:tabs>
      </w:pPr>
      <w:r>
        <w:t>Mettre à profit ses connaissances en chimie</w:t>
      </w:r>
      <w:r w:rsidR="00E508BD">
        <w:tab/>
      </w:r>
    </w:p>
    <w:p w14:paraId="418F00A2" w14:textId="77777777" w:rsidR="00B63FAF" w:rsidRDefault="003D25D0">
      <w:pPr>
        <w:pStyle w:val="Paragraphedeliste"/>
        <w:numPr>
          <w:ilvl w:val="1"/>
          <w:numId w:val="3"/>
        </w:numPr>
        <w:tabs>
          <w:tab w:val="left" w:pos="1133"/>
        </w:tabs>
        <w:spacing w:before="197"/>
      </w:pPr>
      <w:r>
        <w:t>Formulation d’un questionnement</w:t>
      </w:r>
      <w:r>
        <w:rPr>
          <w:spacing w:val="-3"/>
        </w:rPr>
        <w:t xml:space="preserve"> </w:t>
      </w:r>
      <w:r>
        <w:t>approprié</w:t>
      </w:r>
    </w:p>
    <w:p w14:paraId="418F00A3" w14:textId="77777777" w:rsidR="00B63FAF" w:rsidRDefault="003D25D0">
      <w:pPr>
        <w:pStyle w:val="Paragraphedeliste"/>
        <w:numPr>
          <w:ilvl w:val="1"/>
          <w:numId w:val="3"/>
        </w:numPr>
        <w:tabs>
          <w:tab w:val="left" w:pos="1133"/>
        </w:tabs>
      </w:pPr>
      <w:r>
        <w:t>Utilisation pertinente des connaissances en</w:t>
      </w:r>
      <w:r>
        <w:rPr>
          <w:spacing w:val="-4"/>
        </w:rPr>
        <w:t xml:space="preserve"> </w:t>
      </w:r>
      <w:r>
        <w:t>chimie</w:t>
      </w:r>
    </w:p>
    <w:p w14:paraId="418F00A4" w14:textId="77777777" w:rsidR="00B63FAF" w:rsidRDefault="003D25D0">
      <w:pPr>
        <w:pStyle w:val="Paragraphedeliste"/>
        <w:numPr>
          <w:ilvl w:val="1"/>
          <w:numId w:val="3"/>
        </w:numPr>
        <w:tabs>
          <w:tab w:val="left" w:pos="1133"/>
        </w:tabs>
      </w:pPr>
      <w:r>
        <w:t>Production adéquate</w:t>
      </w:r>
      <w:r>
        <w:rPr>
          <w:spacing w:val="-2"/>
        </w:rPr>
        <w:t xml:space="preserve"> </w:t>
      </w:r>
      <w:r>
        <w:t>d’explications</w:t>
      </w:r>
    </w:p>
    <w:p w14:paraId="418F00A5" w14:textId="77777777" w:rsidR="00B63FAF" w:rsidRDefault="00B63FAF">
      <w:pPr>
        <w:pStyle w:val="Corpsdetexte"/>
      </w:pPr>
    </w:p>
    <w:p w14:paraId="418F00A6" w14:textId="77777777" w:rsidR="00B63FAF" w:rsidRDefault="003D25D0">
      <w:pPr>
        <w:pStyle w:val="Paragraphedeliste"/>
        <w:numPr>
          <w:ilvl w:val="0"/>
          <w:numId w:val="3"/>
        </w:numPr>
        <w:tabs>
          <w:tab w:val="left" w:pos="423"/>
        </w:tabs>
        <w:spacing w:before="1"/>
        <w:ind w:right="217"/>
        <w:jc w:val="both"/>
      </w:pPr>
      <w:r>
        <w:t>L’adulte qui étudie un phénomène ou une application technologique impliquant la cinétique chimique ou l’équilibre chimique formule des questions liées à des aspects contextuels et fait ressortir les principes de chimie qui s’y</w:t>
      </w:r>
      <w:r>
        <w:rPr>
          <w:spacing w:val="-1"/>
        </w:rPr>
        <w:t xml:space="preserve"> </w:t>
      </w:r>
      <w:r>
        <w:t>manifestent.</w:t>
      </w:r>
    </w:p>
    <w:p w14:paraId="418F00A7" w14:textId="77777777" w:rsidR="00B63FAF" w:rsidRDefault="003D25D0">
      <w:pPr>
        <w:pStyle w:val="Paragraphedeliste"/>
        <w:numPr>
          <w:ilvl w:val="0"/>
          <w:numId w:val="3"/>
        </w:numPr>
        <w:tabs>
          <w:tab w:val="left" w:pos="423"/>
        </w:tabs>
        <w:ind w:right="218"/>
        <w:jc w:val="both"/>
      </w:pPr>
      <w:r>
        <w:t>Il explique la relation entre le pH et la concentration molaire des ions hydronium et hydroxyde ou encore comment la modification de certains facteurs influe sur la vitesse de réaction ou sur l’état d’équilibre, tout cela à l’aide de concepts, de lois, de théories ou de</w:t>
      </w:r>
      <w:r>
        <w:rPr>
          <w:spacing w:val="-11"/>
        </w:rPr>
        <w:t xml:space="preserve"> </w:t>
      </w:r>
      <w:proofErr w:type="gramStart"/>
      <w:r>
        <w:t>modèles,.</w:t>
      </w:r>
      <w:proofErr w:type="gramEnd"/>
    </w:p>
    <w:p w14:paraId="418F00A8" w14:textId="095A6E92" w:rsidR="00B63FAF" w:rsidRDefault="006247A9">
      <w:pPr>
        <w:pStyle w:val="Paragraphedeliste"/>
        <w:numPr>
          <w:ilvl w:val="0"/>
          <w:numId w:val="3"/>
        </w:numPr>
        <w:tabs>
          <w:tab w:val="left" w:pos="423"/>
        </w:tabs>
        <w:ind w:right="215"/>
        <w:jc w:val="both"/>
      </w:pPr>
      <w:r>
        <w:rPr>
          <w:noProof/>
        </w:rPr>
        <w:pict w14:anchorId="54FDFD69">
          <v:shape id="_x0000_s1044" type="#_x0000_t202" style="position:absolute;left:0;text-align:left;margin-left:419.95pt;margin-top:51.05pt;width:48.75pt;height:24.75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" fillcolor="window" strokeweight=".5pt">
            <v:path arrowok="t"/>
            <v:textbox>
              <w:txbxContent>
                <w:p w14:paraId="409FFBBD" w14:textId="77777777" w:rsidR="00E508BD" w:rsidRPr="007916E5" w:rsidRDefault="00E508BD" w:rsidP="00E508BD">
                  <w:pPr>
                    <w:jc w:val="right"/>
                    <w:rPr>
                      <w:b/>
                      <w:bCs/>
                      <w:sz w:val="24"/>
                      <w:szCs w:val="24"/>
                    </w:rPr>
                  </w:pPr>
                  <w:r w:rsidRPr="007916E5">
                    <w:rPr>
                      <w:b/>
                      <w:bCs/>
                      <w:sz w:val="24"/>
                      <w:szCs w:val="24"/>
                    </w:rPr>
                    <w:t>/</w:t>
                  </w:r>
                  <w:r>
                    <w:rPr>
                      <w:b/>
                      <w:bCs/>
                      <w:sz w:val="24"/>
                      <w:szCs w:val="24"/>
                    </w:rPr>
                    <w:t>40</w:t>
                  </w:r>
                </w:p>
              </w:txbxContent>
            </v:textbox>
          </v:shape>
        </w:pict>
      </w:r>
      <w:r w:rsidR="003D25D0">
        <w:t>C’est ainsi qu’il illustre l’influence de certains facteurs sur la cinétique des réactions chimiques ou sur l’état d’équilibre d’un système chimique, qu’il détermine graphiquement la vitesse d’une réaction ou qu’il calcule, la constante d’équilibre, les concentrations molaires des substances ou le pH d’une solution.</w:t>
      </w:r>
    </w:p>
    <w:p w14:paraId="7F223E59" w14:textId="1E4CF4DC" w:rsidR="00E508BD" w:rsidRDefault="00E508BD" w:rsidP="00E508BD">
      <w:pPr>
        <w:tabs>
          <w:tab w:val="left" w:pos="423"/>
        </w:tabs>
        <w:ind w:right="215"/>
        <w:jc w:val="both"/>
      </w:pPr>
    </w:p>
    <w:p w14:paraId="69F1B2B7" w14:textId="7862115C" w:rsidR="00E508BD" w:rsidRDefault="00E508BD" w:rsidP="00E508BD">
      <w:pPr>
        <w:tabs>
          <w:tab w:val="left" w:pos="423"/>
        </w:tabs>
        <w:ind w:right="215"/>
        <w:jc w:val="both"/>
      </w:pPr>
    </w:p>
    <w:p w14:paraId="6540F26D" w14:textId="07A1311E" w:rsidR="00E508BD" w:rsidRDefault="00E508BD" w:rsidP="00E508BD">
      <w:pPr>
        <w:tabs>
          <w:tab w:val="left" w:pos="423"/>
        </w:tabs>
        <w:ind w:right="215"/>
        <w:jc w:val="both"/>
      </w:pPr>
    </w:p>
    <w:p w14:paraId="4DE6067E" w14:textId="0C93EB44" w:rsidR="00E508BD" w:rsidRDefault="00E508BD" w:rsidP="00E508BD">
      <w:pPr>
        <w:tabs>
          <w:tab w:val="left" w:pos="423"/>
        </w:tabs>
        <w:ind w:right="215"/>
        <w:jc w:val="both"/>
      </w:pPr>
    </w:p>
    <w:p w14:paraId="21B53ADD" w14:textId="77777777" w:rsidR="00E508BD" w:rsidRDefault="00E508BD" w:rsidP="00E508BD">
      <w:pPr>
        <w:tabs>
          <w:tab w:val="left" w:pos="423"/>
        </w:tabs>
        <w:ind w:right="215"/>
        <w:jc w:val="both"/>
      </w:pPr>
    </w:p>
    <w:p w14:paraId="418F00A9" w14:textId="77777777" w:rsidR="00B63FAF" w:rsidRDefault="00B63FAF">
      <w:pPr>
        <w:jc w:val="both"/>
        <w:sectPr w:rsidR="00B63FAF">
          <w:headerReference w:type="default" r:id="rId8"/>
          <w:type w:val="continuous"/>
          <w:pgSz w:w="12240" w:h="15840"/>
          <w:pgMar w:top="1380" w:right="1180" w:bottom="280" w:left="1280" w:header="203" w:footer="720" w:gutter="0"/>
          <w:cols w:space="720"/>
        </w:sectPr>
      </w:pPr>
    </w:p>
    <w:p w14:paraId="418F00AA" w14:textId="77777777" w:rsidR="00B63FAF" w:rsidRDefault="00B63FAF">
      <w:pPr>
        <w:pStyle w:val="Corpsdetexte"/>
        <w:spacing w:before="1"/>
        <w:rPr>
          <w:rFonts w:ascii="Times New Roman"/>
          <w:sz w:val="2"/>
        </w:rPr>
      </w:pPr>
    </w:p>
    <w:p w14:paraId="418F00AB" w14:textId="27F1FA91" w:rsidR="00B63FAF" w:rsidRDefault="006247A9">
      <w:pPr>
        <w:pStyle w:val="Corpsdetexte"/>
        <w:ind w:left="136"/>
      </w:pPr>
      <w:r>
        <w:rPr>
          <w:noProof/>
        </w:rPr>
        <w:pict w14:anchorId="5E6E050E">
          <v:shape id="Zone de texte 11" o:spid="_x0000_s1045" type="#_x0000_t202" style="position:absolute;left:0;text-align:left;margin-left:422.85pt;margin-top:155.35pt;width:48.75pt;height:24.75pt;z-index:2516659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" fillcolor="window" strokeweight=".5pt">
            <v:path arrowok="t"/>
            <v:textbox>
              <w:txbxContent>
                <w:p w14:paraId="2DE4F440" w14:textId="77777777" w:rsidR="006247A9" w:rsidRPr="007916E5" w:rsidRDefault="006247A9" w:rsidP="006247A9">
                  <w:pPr>
                    <w:jc w:val="right"/>
                    <w:rPr>
                      <w:b/>
                      <w:bCs/>
                      <w:sz w:val="24"/>
                      <w:szCs w:val="24"/>
                    </w:rPr>
                  </w:pPr>
                  <w:r w:rsidRPr="007916E5">
                    <w:rPr>
                      <w:b/>
                      <w:bCs/>
                      <w:sz w:val="24"/>
                      <w:szCs w:val="24"/>
                    </w:rPr>
                    <w:t>/</w:t>
                  </w:r>
                  <w:r>
                    <w:rPr>
                      <w:b/>
                      <w:bCs/>
                      <w:sz w:val="24"/>
                      <w:szCs w:val="24"/>
                    </w:rPr>
                    <w:t>20</w:t>
                  </w:r>
                </w:p>
              </w:txbxContent>
            </v:textbox>
          </v:shape>
        </w:pict>
      </w:r>
      <w:r>
        <w:rPr>
          <w:rFonts w:ascii="Times New Roman"/>
          <w:sz w:val="20"/>
        </w:rPr>
      </w:r>
      <w:r w:rsidR="00C216AD">
        <w:rPr>
          <w:rFonts w:ascii="Times New Roman"/>
          <w:sz w:val="20"/>
        </w:rPr>
        <w:pict w14:anchorId="418F00B0">
          <v:shape id="_x0000_s1035" type="#_x0000_t202" style="width:476.25pt;height:192.7pt;mso-left-percent:-10001;mso-top-percent:-10001;mso-position-horizontal:absolute;mso-position-horizontal-relative:char;mso-position-vertical:absolute;mso-position-vertical-relative:line;mso-left-percent:-10001;mso-top-percent:-10001" filled="f" strokeweight=".48pt">
            <v:textbox inset="0,0,0,0">
              <w:txbxContent>
                <w:p w14:paraId="418F00BA" w14:textId="77777777" w:rsidR="00B63FAF" w:rsidRDefault="003D25D0">
                  <w:pPr>
                    <w:spacing w:before="1"/>
                    <w:ind w:left="105"/>
                    <w:rPr>
                      <w:b/>
                    </w:rPr>
                  </w:pPr>
                  <w:r>
                    <w:rPr>
                      <w:b/>
                    </w:rPr>
                    <w:t>Communiquer sur des questions de chimie à l’aide des langages utilisés en science et en technologie</w:t>
                  </w:r>
                </w:p>
                <w:p w14:paraId="418F00BB" w14:textId="77777777" w:rsidR="00B63FAF" w:rsidRDefault="00B63FAF">
                  <w:pPr>
                    <w:pStyle w:val="Corpsdetexte"/>
                    <w:spacing w:before="2"/>
                    <w:rPr>
                      <w:rFonts w:ascii="Times New Roman"/>
                      <w:sz w:val="17"/>
                    </w:rPr>
                  </w:pPr>
                </w:p>
                <w:p w14:paraId="418F00BC" w14:textId="77777777" w:rsidR="00B63FAF" w:rsidRDefault="003D25D0">
                  <w:pPr>
                    <w:pStyle w:val="Corpsdetexte"/>
                    <w:numPr>
                      <w:ilvl w:val="0"/>
                      <w:numId w:val="2"/>
                    </w:numPr>
                    <w:tabs>
                      <w:tab w:val="left" w:pos="987"/>
                    </w:tabs>
                  </w:pPr>
                  <w:r>
                    <w:t>Interprétation juste de messages à caractère scientifique ou</w:t>
                  </w:r>
                  <w:r>
                    <w:rPr>
                      <w:spacing w:val="-5"/>
                    </w:rPr>
                    <w:t xml:space="preserve"> </w:t>
                  </w:r>
                  <w:r>
                    <w:t>technologique</w:t>
                  </w:r>
                </w:p>
                <w:p w14:paraId="418F00BD" w14:textId="77777777" w:rsidR="00B63FAF" w:rsidRDefault="003D25D0">
                  <w:pPr>
                    <w:pStyle w:val="Corpsdetexte"/>
                    <w:numPr>
                      <w:ilvl w:val="0"/>
                      <w:numId w:val="2"/>
                    </w:numPr>
                    <w:tabs>
                      <w:tab w:val="left" w:pos="987"/>
                    </w:tabs>
                    <w:spacing w:before="1"/>
                  </w:pPr>
                  <w:r>
                    <w:t>Production ou transmission adéquate de messages à caractère scientifique ou</w:t>
                  </w:r>
                  <w:r>
                    <w:rPr>
                      <w:spacing w:val="-19"/>
                    </w:rPr>
                    <w:t xml:space="preserve"> </w:t>
                  </w:r>
                  <w:r>
                    <w:t>technologique</w:t>
                  </w:r>
                </w:p>
                <w:p w14:paraId="418F00BE" w14:textId="77777777" w:rsidR="00B63FAF" w:rsidRDefault="00B63FAF">
                  <w:pPr>
                    <w:pStyle w:val="Corpsdetexte"/>
                    <w:spacing w:before="4"/>
                    <w:rPr>
                      <w:rFonts w:ascii="Times New Roman"/>
                      <w:sz w:val="23"/>
                    </w:rPr>
                  </w:pPr>
                </w:p>
                <w:p w14:paraId="418F00BF" w14:textId="77777777" w:rsidR="00B63FAF" w:rsidRDefault="003D25D0">
                  <w:pPr>
                    <w:pStyle w:val="Corpsdetexte"/>
                    <w:numPr>
                      <w:ilvl w:val="0"/>
                      <w:numId w:val="1"/>
                    </w:numPr>
                    <w:tabs>
                      <w:tab w:val="left" w:pos="276"/>
                    </w:tabs>
                    <w:ind w:right="97"/>
                    <w:jc w:val="both"/>
                  </w:pPr>
                  <w:r>
                    <w:t>L’adulte démontre sa compréhension des principes de chimie en décrivant l’effet de la variation de certains paramètres initiaux et en transposant son explication à d’autres phénomènes ou applications régis par les mêmes</w:t>
                  </w:r>
                  <w:r>
                    <w:rPr>
                      <w:spacing w:val="-3"/>
                    </w:rPr>
                    <w:t xml:space="preserve"> </w:t>
                  </w:r>
                  <w:r>
                    <w:t>principes.</w:t>
                  </w:r>
                </w:p>
                <w:p w14:paraId="418F00C0" w14:textId="77777777" w:rsidR="00B63FAF" w:rsidRDefault="003D25D0">
                  <w:pPr>
                    <w:pStyle w:val="Corpsdetexte"/>
                    <w:numPr>
                      <w:ilvl w:val="0"/>
                      <w:numId w:val="1"/>
                    </w:numPr>
                    <w:tabs>
                      <w:tab w:val="left" w:pos="276"/>
                    </w:tabs>
                    <w:ind w:right="97"/>
                    <w:jc w:val="both"/>
                  </w:pPr>
                  <w:r>
                    <w:t>Dans un rapport de laboratoire, il présente une analyse rigoureuse des résultats et les discute. Finalement,</w:t>
                  </w:r>
                  <w:r>
                    <w:rPr>
                      <w:spacing w:val="-5"/>
                    </w:rPr>
                    <w:t xml:space="preserve"> </w:t>
                  </w:r>
                  <w:r>
                    <w:t>il</w:t>
                  </w:r>
                  <w:r>
                    <w:rPr>
                      <w:spacing w:val="-5"/>
                    </w:rPr>
                    <w:t xml:space="preserve"> </w:t>
                  </w:r>
                  <w:r>
                    <w:t>rédige</w:t>
                  </w:r>
                  <w:r>
                    <w:rPr>
                      <w:spacing w:val="-4"/>
                    </w:rPr>
                    <w:t xml:space="preserve"> </w:t>
                  </w:r>
                  <w:r>
                    <w:t>les</w:t>
                  </w:r>
                  <w:r>
                    <w:rPr>
                      <w:spacing w:val="-4"/>
                    </w:rPr>
                    <w:t xml:space="preserve"> </w:t>
                  </w:r>
                  <w:r>
                    <w:t>conclusions</w:t>
                  </w:r>
                  <w:r>
                    <w:rPr>
                      <w:spacing w:val="-4"/>
                    </w:rPr>
                    <w:t xml:space="preserve"> </w:t>
                  </w:r>
                  <w:r>
                    <w:t>de</w:t>
                  </w:r>
                  <w:r>
                    <w:rPr>
                      <w:spacing w:val="-6"/>
                    </w:rPr>
                    <w:t xml:space="preserve"> </w:t>
                  </w:r>
                  <w:r>
                    <w:t>l’expérience</w:t>
                  </w:r>
                  <w:r>
                    <w:rPr>
                      <w:spacing w:val="-4"/>
                    </w:rPr>
                    <w:t xml:space="preserve"> </w:t>
                  </w:r>
                  <w:r>
                    <w:t>en</w:t>
                  </w:r>
                  <w:r>
                    <w:rPr>
                      <w:spacing w:val="-5"/>
                    </w:rPr>
                    <w:t xml:space="preserve"> </w:t>
                  </w:r>
                  <w:r>
                    <w:t>établissant</w:t>
                  </w:r>
                  <w:r>
                    <w:rPr>
                      <w:spacing w:val="-7"/>
                    </w:rPr>
                    <w:t xml:space="preserve"> </w:t>
                  </w:r>
                  <w:r>
                    <w:t>les</w:t>
                  </w:r>
                  <w:r>
                    <w:rPr>
                      <w:spacing w:val="-6"/>
                    </w:rPr>
                    <w:t xml:space="preserve"> </w:t>
                  </w:r>
                  <w:r>
                    <w:t>liens</w:t>
                  </w:r>
                  <w:r>
                    <w:rPr>
                      <w:spacing w:val="-7"/>
                    </w:rPr>
                    <w:t xml:space="preserve"> </w:t>
                  </w:r>
                  <w:r>
                    <w:t>avec</w:t>
                  </w:r>
                  <w:r>
                    <w:rPr>
                      <w:spacing w:val="-3"/>
                    </w:rPr>
                    <w:t xml:space="preserve"> </w:t>
                  </w:r>
                  <w:r>
                    <w:t>le</w:t>
                  </w:r>
                  <w:r>
                    <w:rPr>
                      <w:spacing w:val="-4"/>
                    </w:rPr>
                    <w:t xml:space="preserve"> </w:t>
                  </w:r>
                  <w:r>
                    <w:t>problème</w:t>
                  </w:r>
                  <w:r>
                    <w:rPr>
                      <w:spacing w:val="-5"/>
                    </w:rPr>
                    <w:t xml:space="preserve"> </w:t>
                  </w:r>
                  <w:r>
                    <w:t>posé.</w:t>
                  </w:r>
                  <w:r>
                    <w:rPr>
                      <w:spacing w:val="-7"/>
                    </w:rPr>
                    <w:t xml:space="preserve"> </w:t>
                  </w:r>
                  <w:r>
                    <w:t>Son rapport fait mention des sources d’erreurs et de l’estimation de leurs</w:t>
                  </w:r>
                  <w:r>
                    <w:rPr>
                      <w:spacing w:val="-11"/>
                    </w:rPr>
                    <w:t xml:space="preserve"> </w:t>
                  </w:r>
                  <w:r>
                    <w:t>valeurs.</w:t>
                  </w:r>
                </w:p>
              </w:txbxContent>
            </v:textbox>
            <w10:anchorlock/>
          </v:shape>
        </w:pict>
      </w:r>
    </w:p>
    <w:p w14:paraId="23D5D995" w14:textId="77777777" w:rsidR="00C216AD" w:rsidRPr="00F6306E" w:rsidRDefault="00C216AD" w:rsidP="00F6306E">
      <w:pPr>
        <w:tabs>
          <w:tab w:val="left" w:pos="1977"/>
        </w:tabs>
      </w:pPr>
    </w:p>
    <w:tbl>
      <w:tblPr>
        <w:tblStyle w:val="Grilledutableau"/>
        <w:tblW w:w="9498" w:type="dxa"/>
        <w:jc w:val="center"/>
        <w:tblLook w:val="04A0" w:firstRow="1" w:lastRow="0" w:firstColumn="1" w:lastColumn="0" w:noHBand="0" w:noVBand="1"/>
      </w:tblPr>
      <w:tblGrid>
        <w:gridCol w:w="9498"/>
      </w:tblGrid>
      <w:tr w:rsidR="00F6306E" w:rsidRPr="004B083D" w14:paraId="7C0F8B25" w14:textId="77777777" w:rsidTr="00C216AD">
        <w:trPr>
          <w:jc w:val="center"/>
        </w:trPr>
        <w:tc>
          <w:tcPr>
            <w:tcW w:w="9498" w:type="dxa"/>
          </w:tcPr>
          <w:p w14:paraId="6DD28B23" w14:textId="77777777" w:rsidR="00F6306E" w:rsidRPr="004B083D" w:rsidRDefault="00F6306E" w:rsidP="009C51C8">
            <w:pPr>
              <w:spacing w:after="200" w:line="276" w:lineRule="auto"/>
              <w:rPr>
                <w:rFonts w:cs="Times New Roman"/>
              </w:rPr>
            </w:pPr>
            <w:r w:rsidRPr="004B083D">
              <w:rPr>
                <w:rFonts w:cs="Times New Roman"/>
              </w:rPr>
              <w:t xml:space="preserve">Modalités : </w:t>
            </w:r>
          </w:p>
          <w:p w14:paraId="4130BD3E" w14:textId="77777777" w:rsidR="00F6306E" w:rsidRPr="004B083D" w:rsidRDefault="00F6306E" w:rsidP="00F6306E">
            <w:pPr>
              <w:numPr>
                <w:ilvl w:val="0"/>
                <w:numId w:val="6"/>
              </w:numPr>
              <w:spacing w:after="200" w:line="276" w:lineRule="auto"/>
              <w:rPr>
                <w:rFonts w:cs="Times New Roman"/>
              </w:rPr>
            </w:pPr>
            <w:r w:rsidRPr="004B083D">
              <w:rPr>
                <w:rFonts w:cs="Times New Roman"/>
              </w:rPr>
              <w:t xml:space="preserve"> </w:t>
            </w:r>
          </w:p>
          <w:p w14:paraId="05D8D35C" w14:textId="77777777" w:rsidR="00F6306E" w:rsidRPr="004B083D" w:rsidRDefault="00F6306E" w:rsidP="00F6306E">
            <w:pPr>
              <w:numPr>
                <w:ilvl w:val="0"/>
                <w:numId w:val="6"/>
              </w:numPr>
              <w:spacing w:after="200" w:line="276" w:lineRule="auto"/>
              <w:rPr>
                <w:rFonts w:cs="Times New Roman"/>
              </w:rPr>
            </w:pPr>
            <w:r w:rsidRPr="004B083D">
              <w:rPr>
                <w:rFonts w:cs="Times New Roman"/>
              </w:rPr>
              <w:t xml:space="preserve"> </w:t>
            </w:r>
          </w:p>
          <w:p w14:paraId="6A31301C" w14:textId="77777777" w:rsidR="00F6306E" w:rsidRPr="004B083D" w:rsidRDefault="00F6306E" w:rsidP="00F6306E">
            <w:pPr>
              <w:numPr>
                <w:ilvl w:val="0"/>
                <w:numId w:val="6"/>
              </w:numPr>
              <w:spacing w:after="200" w:line="276" w:lineRule="auto"/>
              <w:rPr>
                <w:rFonts w:cs="Times New Roman"/>
              </w:rPr>
            </w:pPr>
          </w:p>
        </w:tc>
      </w:tr>
      <w:tr w:rsidR="00F6306E" w:rsidRPr="004B083D" w14:paraId="32C52CC6" w14:textId="77777777" w:rsidTr="00C216AD">
        <w:trPr>
          <w:jc w:val="center"/>
        </w:trPr>
        <w:tc>
          <w:tcPr>
            <w:tcW w:w="9498" w:type="dxa"/>
          </w:tcPr>
          <w:p w14:paraId="7B59F6A2" w14:textId="77777777" w:rsidR="00F6306E" w:rsidRPr="004B083D" w:rsidRDefault="00F6306E" w:rsidP="009C51C8">
            <w:pPr>
              <w:spacing w:after="200" w:line="276" w:lineRule="auto"/>
              <w:rPr>
                <w:rFonts w:cs="Times New Roman"/>
              </w:rPr>
            </w:pPr>
            <w:r w:rsidRPr="004B083D">
              <w:rPr>
                <w:rFonts w:cs="Times New Roman"/>
              </w:rPr>
              <w:t>Traces et objets d’évaluation sur lesquels le jugement professionnel a été porté (documents ci-joint ou URL ci-</w:t>
            </w:r>
            <w:proofErr w:type="gramStart"/>
            <w:r w:rsidRPr="004B083D">
              <w:rPr>
                <w:rFonts w:cs="Times New Roman"/>
              </w:rPr>
              <w:t>bas )</w:t>
            </w:r>
            <w:proofErr w:type="gramEnd"/>
            <w:r w:rsidRPr="004B083D">
              <w:rPr>
                <w:rFonts w:cs="Times New Roman"/>
              </w:rPr>
              <w:t> :</w:t>
            </w:r>
          </w:p>
          <w:p w14:paraId="4557B025" w14:textId="77777777" w:rsidR="00F6306E" w:rsidRPr="004B083D" w:rsidRDefault="00F6306E" w:rsidP="00F6306E">
            <w:pPr>
              <w:numPr>
                <w:ilvl w:val="0"/>
                <w:numId w:val="5"/>
              </w:numPr>
              <w:spacing w:after="200" w:line="276" w:lineRule="auto"/>
              <w:rPr>
                <w:rFonts w:cs="Times New Roman"/>
              </w:rPr>
            </w:pPr>
            <w:r w:rsidRPr="004B083D">
              <w:rPr>
                <w:rFonts w:cs="Times New Roman"/>
              </w:rPr>
              <w:t xml:space="preserve"> </w:t>
            </w:r>
          </w:p>
          <w:p w14:paraId="500D48B1" w14:textId="77777777" w:rsidR="00F6306E" w:rsidRPr="004B083D" w:rsidRDefault="00F6306E" w:rsidP="00F6306E">
            <w:pPr>
              <w:numPr>
                <w:ilvl w:val="0"/>
                <w:numId w:val="5"/>
              </w:numPr>
              <w:spacing w:after="200" w:line="276" w:lineRule="auto"/>
              <w:rPr>
                <w:rFonts w:cs="Times New Roman"/>
              </w:rPr>
            </w:pPr>
            <w:r w:rsidRPr="004B083D">
              <w:rPr>
                <w:rFonts w:cs="Times New Roman"/>
              </w:rPr>
              <w:t xml:space="preserve"> </w:t>
            </w:r>
          </w:p>
          <w:p w14:paraId="28AA928E" w14:textId="77777777" w:rsidR="00F6306E" w:rsidRPr="004B083D" w:rsidRDefault="00F6306E" w:rsidP="00F6306E">
            <w:pPr>
              <w:numPr>
                <w:ilvl w:val="0"/>
                <w:numId w:val="5"/>
              </w:numPr>
              <w:spacing w:after="200" w:line="276" w:lineRule="auto"/>
              <w:rPr>
                <w:rFonts w:cs="Times New Roman"/>
              </w:rPr>
            </w:pPr>
          </w:p>
        </w:tc>
      </w:tr>
    </w:tbl>
    <w:p w14:paraId="070755A8" w14:textId="161F819E" w:rsidR="00F6306E" w:rsidRDefault="00F6306E" w:rsidP="00F6306E">
      <w:pPr>
        <w:tabs>
          <w:tab w:val="left" w:pos="1977"/>
        </w:tabs>
      </w:pPr>
    </w:p>
    <w:tbl>
      <w:tblPr>
        <w:tblStyle w:val="Grilledutableau"/>
        <w:tblW w:w="9498" w:type="dxa"/>
        <w:jc w:val="center"/>
        <w:tblLook w:val="04A0" w:firstRow="1" w:lastRow="0" w:firstColumn="1" w:lastColumn="0" w:noHBand="0" w:noVBand="1"/>
      </w:tblPr>
      <w:tblGrid>
        <w:gridCol w:w="9498"/>
      </w:tblGrid>
      <w:tr w:rsidR="00C216AD" w14:paraId="0CF56843" w14:textId="77777777" w:rsidTr="00C216AD">
        <w:trPr>
          <w:jc w:val="center"/>
        </w:trPr>
        <w:tc>
          <w:tcPr>
            <w:tcW w:w="9498" w:type="dxa"/>
          </w:tcPr>
          <w:p w14:paraId="7772ACFC" w14:textId="77777777" w:rsidR="00C216AD" w:rsidRDefault="00C216AD" w:rsidP="009C51C8">
            <w:pPr>
              <w:spacing w:before="120" w:line="360" w:lineRule="auto"/>
              <w:jc w:val="right"/>
            </w:pPr>
            <w:bookmarkStart w:id="0" w:name="_Hlk38893129"/>
            <w:r>
              <w:t xml:space="preserve">À PARTIR DES MESURES ET OBSERVATIONS EFFECTUÉES, JE JUGE QUE L’ADULTE A OBTENU LE RÉSULTAT SUIVANT :        </w:t>
            </w:r>
            <w:r w:rsidRPr="00FA5826">
              <w:rPr>
                <w:b/>
                <w:bCs/>
              </w:rPr>
              <w:t>/100</w:t>
            </w:r>
          </w:p>
          <w:p w14:paraId="056343A6" w14:textId="77777777" w:rsidR="00C216AD" w:rsidRDefault="00C216AD" w:rsidP="009C51C8"/>
          <w:p w14:paraId="4C26F3C5" w14:textId="77777777" w:rsidR="00C216AD" w:rsidRDefault="00C216AD" w:rsidP="009C51C8">
            <w:r>
              <w:t>NOM DE L’ENSEIGNANT-E :    ________________________________________________________</w:t>
            </w:r>
          </w:p>
          <w:p w14:paraId="0D62BCD0" w14:textId="77777777" w:rsidR="00C216AD" w:rsidRDefault="00C216AD" w:rsidP="009C51C8"/>
          <w:p w14:paraId="1FF22EC9" w14:textId="77777777" w:rsidR="00C216AD" w:rsidRDefault="00C216AD" w:rsidP="009C51C8">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28F9A9D7" w14:textId="77777777" w:rsidR="00C216AD" w:rsidRDefault="00C216AD" w:rsidP="009C51C8"/>
        </w:tc>
      </w:tr>
      <w:bookmarkEnd w:id="0"/>
    </w:tbl>
    <w:p w14:paraId="51BC53C1" w14:textId="73D75C04" w:rsidR="00C216AD" w:rsidRPr="00F6306E" w:rsidRDefault="00C216AD" w:rsidP="00F6306E">
      <w:pPr>
        <w:tabs>
          <w:tab w:val="left" w:pos="1977"/>
        </w:tabs>
      </w:pPr>
    </w:p>
    <w:sectPr w:rsidR="00C216AD" w:rsidRPr="00F6306E">
      <w:pgSz w:w="12240" w:h="15840"/>
      <w:pgMar w:top="1380" w:right="1180" w:bottom="280" w:left="128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F00B3" w14:textId="77777777" w:rsidR="003D25D0" w:rsidRDefault="003D25D0">
      <w:r>
        <w:separator/>
      </w:r>
    </w:p>
  </w:endnote>
  <w:endnote w:type="continuationSeparator" w:id="0">
    <w:p w14:paraId="418F00B4" w14:textId="77777777" w:rsidR="003D25D0" w:rsidRDefault="003D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F00B1" w14:textId="77777777" w:rsidR="003D25D0" w:rsidRDefault="003D25D0">
      <w:r>
        <w:separator/>
      </w:r>
    </w:p>
  </w:footnote>
  <w:footnote w:type="continuationSeparator" w:id="0">
    <w:p w14:paraId="418F00B2" w14:textId="77777777" w:rsidR="003D25D0" w:rsidRDefault="003D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00B5" w14:textId="0310A05B" w:rsidR="00B63FAF" w:rsidRDefault="00B63FAF">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22C3BB8"/>
    <w:multiLevelType w:val="hybridMultilevel"/>
    <w:tmpl w:val="79505D00"/>
    <w:lvl w:ilvl="0" w:tplc="67269EEC">
      <w:numFmt w:val="bullet"/>
      <w:lvlText w:val=""/>
      <w:lvlJc w:val="left"/>
      <w:pPr>
        <w:ind w:left="1132" w:hanging="286"/>
      </w:pPr>
      <w:rPr>
        <w:rFonts w:ascii="Wingdings" w:eastAsia="Wingdings" w:hAnsi="Wingdings" w:cs="Wingdings" w:hint="default"/>
        <w:w w:val="100"/>
        <w:sz w:val="22"/>
        <w:szCs w:val="22"/>
        <w:lang w:val="fr-CA" w:eastAsia="fr-CA" w:bidi="fr-CA"/>
      </w:rPr>
    </w:lvl>
    <w:lvl w:ilvl="1" w:tplc="3AD43A7C">
      <w:numFmt w:val="bullet"/>
      <w:lvlText w:val="•"/>
      <w:lvlJc w:val="left"/>
      <w:pPr>
        <w:ind w:left="2004" w:hanging="286"/>
      </w:pPr>
      <w:rPr>
        <w:rFonts w:hint="default"/>
        <w:lang w:val="fr-CA" w:eastAsia="fr-CA" w:bidi="fr-CA"/>
      </w:rPr>
    </w:lvl>
    <w:lvl w:ilvl="2" w:tplc="065C76DC">
      <w:numFmt w:val="bullet"/>
      <w:lvlText w:val="•"/>
      <w:lvlJc w:val="left"/>
      <w:pPr>
        <w:ind w:left="2868" w:hanging="286"/>
      </w:pPr>
      <w:rPr>
        <w:rFonts w:hint="default"/>
        <w:lang w:val="fr-CA" w:eastAsia="fr-CA" w:bidi="fr-CA"/>
      </w:rPr>
    </w:lvl>
    <w:lvl w:ilvl="3" w:tplc="391E949A">
      <w:numFmt w:val="bullet"/>
      <w:lvlText w:val="•"/>
      <w:lvlJc w:val="left"/>
      <w:pPr>
        <w:ind w:left="3732" w:hanging="286"/>
      </w:pPr>
      <w:rPr>
        <w:rFonts w:hint="default"/>
        <w:lang w:val="fr-CA" w:eastAsia="fr-CA" w:bidi="fr-CA"/>
      </w:rPr>
    </w:lvl>
    <w:lvl w:ilvl="4" w:tplc="71BA5D96">
      <w:numFmt w:val="bullet"/>
      <w:lvlText w:val="•"/>
      <w:lvlJc w:val="left"/>
      <w:pPr>
        <w:ind w:left="4596" w:hanging="286"/>
      </w:pPr>
      <w:rPr>
        <w:rFonts w:hint="default"/>
        <w:lang w:val="fr-CA" w:eastAsia="fr-CA" w:bidi="fr-CA"/>
      </w:rPr>
    </w:lvl>
    <w:lvl w:ilvl="5" w:tplc="D4C03FA4">
      <w:numFmt w:val="bullet"/>
      <w:lvlText w:val="•"/>
      <w:lvlJc w:val="left"/>
      <w:pPr>
        <w:ind w:left="5460" w:hanging="286"/>
      </w:pPr>
      <w:rPr>
        <w:rFonts w:hint="default"/>
        <w:lang w:val="fr-CA" w:eastAsia="fr-CA" w:bidi="fr-CA"/>
      </w:rPr>
    </w:lvl>
    <w:lvl w:ilvl="6" w:tplc="F0EAC9A8">
      <w:numFmt w:val="bullet"/>
      <w:lvlText w:val="•"/>
      <w:lvlJc w:val="left"/>
      <w:pPr>
        <w:ind w:left="6324" w:hanging="286"/>
      </w:pPr>
      <w:rPr>
        <w:rFonts w:hint="default"/>
        <w:lang w:val="fr-CA" w:eastAsia="fr-CA" w:bidi="fr-CA"/>
      </w:rPr>
    </w:lvl>
    <w:lvl w:ilvl="7" w:tplc="CAEC446A">
      <w:numFmt w:val="bullet"/>
      <w:lvlText w:val="•"/>
      <w:lvlJc w:val="left"/>
      <w:pPr>
        <w:ind w:left="7188" w:hanging="286"/>
      </w:pPr>
      <w:rPr>
        <w:rFonts w:hint="default"/>
        <w:lang w:val="fr-CA" w:eastAsia="fr-CA" w:bidi="fr-CA"/>
      </w:rPr>
    </w:lvl>
    <w:lvl w:ilvl="8" w:tplc="FD46EF8C">
      <w:numFmt w:val="bullet"/>
      <w:lvlText w:val="•"/>
      <w:lvlJc w:val="left"/>
      <w:pPr>
        <w:ind w:left="8052" w:hanging="286"/>
      </w:pPr>
      <w:rPr>
        <w:rFonts w:hint="default"/>
        <w:lang w:val="fr-CA" w:eastAsia="fr-CA" w:bidi="fr-CA"/>
      </w:rPr>
    </w:lvl>
  </w:abstractNum>
  <w:abstractNum w:abstractNumId="2" w15:restartNumberingAfterBreak="0">
    <w:nsid w:val="40B0683D"/>
    <w:multiLevelType w:val="hybridMultilevel"/>
    <w:tmpl w:val="97288156"/>
    <w:lvl w:ilvl="0" w:tplc="2AE4E97E">
      <w:numFmt w:val="bullet"/>
      <w:lvlText w:val=""/>
      <w:lvlJc w:val="left"/>
      <w:pPr>
        <w:ind w:left="986" w:hanging="286"/>
      </w:pPr>
      <w:rPr>
        <w:rFonts w:ascii="Wingdings" w:eastAsia="Wingdings" w:hAnsi="Wingdings" w:cs="Wingdings" w:hint="default"/>
        <w:w w:val="100"/>
        <w:sz w:val="22"/>
        <w:szCs w:val="22"/>
        <w:lang w:val="fr-CA" w:eastAsia="fr-CA" w:bidi="fr-CA"/>
      </w:rPr>
    </w:lvl>
    <w:lvl w:ilvl="1" w:tplc="41AA8B12">
      <w:numFmt w:val="bullet"/>
      <w:lvlText w:val="•"/>
      <w:lvlJc w:val="left"/>
      <w:pPr>
        <w:ind w:left="1833" w:hanging="286"/>
      </w:pPr>
      <w:rPr>
        <w:rFonts w:hint="default"/>
        <w:lang w:val="fr-CA" w:eastAsia="fr-CA" w:bidi="fr-CA"/>
      </w:rPr>
    </w:lvl>
    <w:lvl w:ilvl="2" w:tplc="B226D20A">
      <w:numFmt w:val="bullet"/>
      <w:lvlText w:val="•"/>
      <w:lvlJc w:val="left"/>
      <w:pPr>
        <w:ind w:left="2687" w:hanging="286"/>
      </w:pPr>
      <w:rPr>
        <w:rFonts w:hint="default"/>
        <w:lang w:val="fr-CA" w:eastAsia="fr-CA" w:bidi="fr-CA"/>
      </w:rPr>
    </w:lvl>
    <w:lvl w:ilvl="3" w:tplc="4ABEDC4C">
      <w:numFmt w:val="bullet"/>
      <w:lvlText w:val="•"/>
      <w:lvlJc w:val="left"/>
      <w:pPr>
        <w:ind w:left="3540" w:hanging="286"/>
      </w:pPr>
      <w:rPr>
        <w:rFonts w:hint="default"/>
        <w:lang w:val="fr-CA" w:eastAsia="fr-CA" w:bidi="fr-CA"/>
      </w:rPr>
    </w:lvl>
    <w:lvl w:ilvl="4" w:tplc="D3A263DA">
      <w:numFmt w:val="bullet"/>
      <w:lvlText w:val="•"/>
      <w:lvlJc w:val="left"/>
      <w:pPr>
        <w:ind w:left="4394" w:hanging="286"/>
      </w:pPr>
      <w:rPr>
        <w:rFonts w:hint="default"/>
        <w:lang w:val="fr-CA" w:eastAsia="fr-CA" w:bidi="fr-CA"/>
      </w:rPr>
    </w:lvl>
    <w:lvl w:ilvl="5" w:tplc="362C98FE">
      <w:numFmt w:val="bullet"/>
      <w:lvlText w:val="•"/>
      <w:lvlJc w:val="left"/>
      <w:pPr>
        <w:ind w:left="5247" w:hanging="286"/>
      </w:pPr>
      <w:rPr>
        <w:rFonts w:hint="default"/>
        <w:lang w:val="fr-CA" w:eastAsia="fr-CA" w:bidi="fr-CA"/>
      </w:rPr>
    </w:lvl>
    <w:lvl w:ilvl="6" w:tplc="B19C3F00">
      <w:numFmt w:val="bullet"/>
      <w:lvlText w:val="•"/>
      <w:lvlJc w:val="left"/>
      <w:pPr>
        <w:ind w:left="6101" w:hanging="286"/>
      </w:pPr>
      <w:rPr>
        <w:rFonts w:hint="default"/>
        <w:lang w:val="fr-CA" w:eastAsia="fr-CA" w:bidi="fr-CA"/>
      </w:rPr>
    </w:lvl>
    <w:lvl w:ilvl="7" w:tplc="5AF286DE">
      <w:numFmt w:val="bullet"/>
      <w:lvlText w:val="•"/>
      <w:lvlJc w:val="left"/>
      <w:pPr>
        <w:ind w:left="6954" w:hanging="286"/>
      </w:pPr>
      <w:rPr>
        <w:rFonts w:hint="default"/>
        <w:lang w:val="fr-CA" w:eastAsia="fr-CA" w:bidi="fr-CA"/>
      </w:rPr>
    </w:lvl>
    <w:lvl w:ilvl="8" w:tplc="75E40A70">
      <w:numFmt w:val="bullet"/>
      <w:lvlText w:val="•"/>
      <w:lvlJc w:val="left"/>
      <w:pPr>
        <w:ind w:left="7808" w:hanging="286"/>
      </w:pPr>
      <w:rPr>
        <w:rFonts w:hint="default"/>
        <w:lang w:val="fr-CA" w:eastAsia="fr-CA" w:bidi="fr-CA"/>
      </w:rPr>
    </w:lvl>
  </w:abstractNum>
  <w:abstractNum w:abstractNumId="3"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542F567D"/>
    <w:multiLevelType w:val="hybridMultilevel"/>
    <w:tmpl w:val="77A80E5A"/>
    <w:lvl w:ilvl="0" w:tplc="0C822B78">
      <w:numFmt w:val="bullet"/>
      <w:lvlText w:val="-"/>
      <w:lvlJc w:val="left"/>
      <w:pPr>
        <w:ind w:left="422" w:hanging="219"/>
      </w:pPr>
      <w:rPr>
        <w:rFonts w:ascii="Calibri" w:eastAsia="Calibri" w:hAnsi="Calibri" w:cs="Calibri" w:hint="default"/>
        <w:w w:val="100"/>
        <w:sz w:val="22"/>
        <w:szCs w:val="22"/>
        <w:lang w:val="fr-CA" w:eastAsia="fr-CA" w:bidi="fr-CA"/>
      </w:rPr>
    </w:lvl>
    <w:lvl w:ilvl="1" w:tplc="128CE0AA">
      <w:numFmt w:val="bullet"/>
      <w:lvlText w:val=""/>
      <w:lvlJc w:val="left"/>
      <w:pPr>
        <w:ind w:left="1132" w:hanging="286"/>
      </w:pPr>
      <w:rPr>
        <w:rFonts w:ascii="Wingdings" w:eastAsia="Wingdings" w:hAnsi="Wingdings" w:cs="Wingdings" w:hint="default"/>
        <w:w w:val="100"/>
        <w:sz w:val="22"/>
        <w:szCs w:val="22"/>
        <w:lang w:val="fr-CA" w:eastAsia="fr-CA" w:bidi="fr-CA"/>
      </w:rPr>
    </w:lvl>
    <w:lvl w:ilvl="2" w:tplc="6DD86E68">
      <w:numFmt w:val="bullet"/>
      <w:lvlText w:val="•"/>
      <w:lvlJc w:val="left"/>
      <w:pPr>
        <w:ind w:left="2100" w:hanging="286"/>
      </w:pPr>
      <w:rPr>
        <w:rFonts w:hint="default"/>
        <w:lang w:val="fr-CA" w:eastAsia="fr-CA" w:bidi="fr-CA"/>
      </w:rPr>
    </w:lvl>
    <w:lvl w:ilvl="3" w:tplc="12EAE4A8">
      <w:numFmt w:val="bullet"/>
      <w:lvlText w:val="•"/>
      <w:lvlJc w:val="left"/>
      <w:pPr>
        <w:ind w:left="3060" w:hanging="286"/>
      </w:pPr>
      <w:rPr>
        <w:rFonts w:hint="default"/>
        <w:lang w:val="fr-CA" w:eastAsia="fr-CA" w:bidi="fr-CA"/>
      </w:rPr>
    </w:lvl>
    <w:lvl w:ilvl="4" w:tplc="98EADCEA">
      <w:numFmt w:val="bullet"/>
      <w:lvlText w:val="•"/>
      <w:lvlJc w:val="left"/>
      <w:pPr>
        <w:ind w:left="4020" w:hanging="286"/>
      </w:pPr>
      <w:rPr>
        <w:rFonts w:hint="default"/>
        <w:lang w:val="fr-CA" w:eastAsia="fr-CA" w:bidi="fr-CA"/>
      </w:rPr>
    </w:lvl>
    <w:lvl w:ilvl="5" w:tplc="BEBE240C">
      <w:numFmt w:val="bullet"/>
      <w:lvlText w:val="•"/>
      <w:lvlJc w:val="left"/>
      <w:pPr>
        <w:ind w:left="4980" w:hanging="286"/>
      </w:pPr>
      <w:rPr>
        <w:rFonts w:hint="default"/>
        <w:lang w:val="fr-CA" w:eastAsia="fr-CA" w:bidi="fr-CA"/>
      </w:rPr>
    </w:lvl>
    <w:lvl w:ilvl="6" w:tplc="656415BC">
      <w:numFmt w:val="bullet"/>
      <w:lvlText w:val="•"/>
      <w:lvlJc w:val="left"/>
      <w:pPr>
        <w:ind w:left="5940" w:hanging="286"/>
      </w:pPr>
      <w:rPr>
        <w:rFonts w:hint="default"/>
        <w:lang w:val="fr-CA" w:eastAsia="fr-CA" w:bidi="fr-CA"/>
      </w:rPr>
    </w:lvl>
    <w:lvl w:ilvl="7" w:tplc="46906BAA">
      <w:numFmt w:val="bullet"/>
      <w:lvlText w:val="•"/>
      <w:lvlJc w:val="left"/>
      <w:pPr>
        <w:ind w:left="6900" w:hanging="286"/>
      </w:pPr>
      <w:rPr>
        <w:rFonts w:hint="default"/>
        <w:lang w:val="fr-CA" w:eastAsia="fr-CA" w:bidi="fr-CA"/>
      </w:rPr>
    </w:lvl>
    <w:lvl w:ilvl="8" w:tplc="D7FA364A">
      <w:numFmt w:val="bullet"/>
      <w:lvlText w:val="•"/>
      <w:lvlJc w:val="left"/>
      <w:pPr>
        <w:ind w:left="7860" w:hanging="286"/>
      </w:pPr>
      <w:rPr>
        <w:rFonts w:hint="default"/>
        <w:lang w:val="fr-CA" w:eastAsia="fr-CA" w:bidi="fr-CA"/>
      </w:rPr>
    </w:lvl>
  </w:abstractNum>
  <w:abstractNum w:abstractNumId="5" w15:restartNumberingAfterBreak="0">
    <w:nsid w:val="67C94B19"/>
    <w:multiLevelType w:val="hybridMultilevel"/>
    <w:tmpl w:val="7A1018BE"/>
    <w:lvl w:ilvl="0" w:tplc="B406C19C">
      <w:numFmt w:val="bullet"/>
      <w:lvlText w:val="-"/>
      <w:lvlJc w:val="left"/>
      <w:pPr>
        <w:ind w:left="276" w:hanging="219"/>
      </w:pPr>
      <w:rPr>
        <w:rFonts w:ascii="Calibri" w:eastAsia="Calibri" w:hAnsi="Calibri" w:cs="Calibri" w:hint="default"/>
        <w:w w:val="100"/>
        <w:sz w:val="22"/>
        <w:szCs w:val="22"/>
        <w:lang w:val="fr-CA" w:eastAsia="fr-CA" w:bidi="fr-CA"/>
      </w:rPr>
    </w:lvl>
    <w:lvl w:ilvl="1" w:tplc="0DA257FA">
      <w:numFmt w:val="bullet"/>
      <w:lvlText w:val="•"/>
      <w:lvlJc w:val="left"/>
      <w:pPr>
        <w:ind w:left="1203" w:hanging="219"/>
      </w:pPr>
      <w:rPr>
        <w:rFonts w:hint="default"/>
        <w:lang w:val="fr-CA" w:eastAsia="fr-CA" w:bidi="fr-CA"/>
      </w:rPr>
    </w:lvl>
    <w:lvl w:ilvl="2" w:tplc="A3EC278E">
      <w:numFmt w:val="bullet"/>
      <w:lvlText w:val="•"/>
      <w:lvlJc w:val="left"/>
      <w:pPr>
        <w:ind w:left="2127" w:hanging="219"/>
      </w:pPr>
      <w:rPr>
        <w:rFonts w:hint="default"/>
        <w:lang w:val="fr-CA" w:eastAsia="fr-CA" w:bidi="fr-CA"/>
      </w:rPr>
    </w:lvl>
    <w:lvl w:ilvl="3" w:tplc="DEDC3FF2">
      <w:numFmt w:val="bullet"/>
      <w:lvlText w:val="•"/>
      <w:lvlJc w:val="left"/>
      <w:pPr>
        <w:ind w:left="3050" w:hanging="219"/>
      </w:pPr>
      <w:rPr>
        <w:rFonts w:hint="default"/>
        <w:lang w:val="fr-CA" w:eastAsia="fr-CA" w:bidi="fr-CA"/>
      </w:rPr>
    </w:lvl>
    <w:lvl w:ilvl="4" w:tplc="7A7097E0">
      <w:numFmt w:val="bullet"/>
      <w:lvlText w:val="•"/>
      <w:lvlJc w:val="left"/>
      <w:pPr>
        <w:ind w:left="3974" w:hanging="219"/>
      </w:pPr>
      <w:rPr>
        <w:rFonts w:hint="default"/>
        <w:lang w:val="fr-CA" w:eastAsia="fr-CA" w:bidi="fr-CA"/>
      </w:rPr>
    </w:lvl>
    <w:lvl w:ilvl="5" w:tplc="E8B06A32">
      <w:numFmt w:val="bullet"/>
      <w:lvlText w:val="•"/>
      <w:lvlJc w:val="left"/>
      <w:pPr>
        <w:ind w:left="4897" w:hanging="219"/>
      </w:pPr>
      <w:rPr>
        <w:rFonts w:hint="default"/>
        <w:lang w:val="fr-CA" w:eastAsia="fr-CA" w:bidi="fr-CA"/>
      </w:rPr>
    </w:lvl>
    <w:lvl w:ilvl="6" w:tplc="6B3401D4">
      <w:numFmt w:val="bullet"/>
      <w:lvlText w:val="•"/>
      <w:lvlJc w:val="left"/>
      <w:pPr>
        <w:ind w:left="5821" w:hanging="219"/>
      </w:pPr>
      <w:rPr>
        <w:rFonts w:hint="default"/>
        <w:lang w:val="fr-CA" w:eastAsia="fr-CA" w:bidi="fr-CA"/>
      </w:rPr>
    </w:lvl>
    <w:lvl w:ilvl="7" w:tplc="58B0AFBC">
      <w:numFmt w:val="bullet"/>
      <w:lvlText w:val="•"/>
      <w:lvlJc w:val="left"/>
      <w:pPr>
        <w:ind w:left="6744" w:hanging="219"/>
      </w:pPr>
      <w:rPr>
        <w:rFonts w:hint="default"/>
        <w:lang w:val="fr-CA" w:eastAsia="fr-CA" w:bidi="fr-CA"/>
      </w:rPr>
    </w:lvl>
    <w:lvl w:ilvl="8" w:tplc="4A561A5C">
      <w:numFmt w:val="bullet"/>
      <w:lvlText w:val="•"/>
      <w:lvlJc w:val="left"/>
      <w:pPr>
        <w:ind w:left="7668" w:hanging="219"/>
      </w:pPr>
      <w:rPr>
        <w:rFonts w:hint="default"/>
        <w:lang w:val="fr-CA" w:eastAsia="fr-CA" w:bidi="fr-CA"/>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63FAF"/>
    <w:rsid w:val="003D25D0"/>
    <w:rsid w:val="004E2104"/>
    <w:rsid w:val="006247A9"/>
    <w:rsid w:val="00974FC0"/>
    <w:rsid w:val="00A8016A"/>
    <w:rsid w:val="00B63FAF"/>
    <w:rsid w:val="00C216AD"/>
    <w:rsid w:val="00E508BD"/>
    <w:rsid w:val="00F53185"/>
    <w:rsid w:val="00F630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18F008E"/>
  <w15:docId w15:val="{B1206447-ACD6-4BD4-B76B-81A6C626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CA" w:eastAsia="fr-CA" w:bidi="fr-CA"/>
    </w:rPr>
  </w:style>
  <w:style w:type="paragraph" w:styleId="Titre1">
    <w:name w:val="heading 1"/>
    <w:basedOn w:val="Normal"/>
    <w:uiPriority w:val="1"/>
    <w:qFormat/>
    <w:pPr>
      <w:spacing w:before="1"/>
      <w:ind w:left="25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422" w:hanging="21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53185"/>
    <w:pPr>
      <w:tabs>
        <w:tab w:val="center" w:pos="4703"/>
        <w:tab w:val="right" w:pos="9406"/>
      </w:tabs>
    </w:pPr>
  </w:style>
  <w:style w:type="character" w:customStyle="1" w:styleId="En-tteCar">
    <w:name w:val="En-tête Car"/>
    <w:basedOn w:val="Policepardfaut"/>
    <w:link w:val="En-tte"/>
    <w:uiPriority w:val="99"/>
    <w:rsid w:val="00F53185"/>
    <w:rPr>
      <w:rFonts w:ascii="Calibri" w:eastAsia="Calibri" w:hAnsi="Calibri" w:cs="Calibri"/>
      <w:lang w:val="fr-CA" w:eastAsia="fr-CA" w:bidi="fr-CA"/>
    </w:rPr>
  </w:style>
  <w:style w:type="paragraph" w:styleId="Pieddepage">
    <w:name w:val="footer"/>
    <w:basedOn w:val="Normal"/>
    <w:link w:val="PieddepageCar"/>
    <w:uiPriority w:val="99"/>
    <w:unhideWhenUsed/>
    <w:rsid w:val="00F53185"/>
    <w:pPr>
      <w:tabs>
        <w:tab w:val="center" w:pos="4703"/>
        <w:tab w:val="right" w:pos="9406"/>
      </w:tabs>
    </w:pPr>
  </w:style>
  <w:style w:type="character" w:customStyle="1" w:styleId="PieddepageCar">
    <w:name w:val="Pied de page Car"/>
    <w:basedOn w:val="Policepardfaut"/>
    <w:link w:val="Pieddepage"/>
    <w:uiPriority w:val="99"/>
    <w:rsid w:val="00F53185"/>
    <w:rPr>
      <w:rFonts w:ascii="Calibri" w:eastAsia="Calibri" w:hAnsi="Calibri" w:cs="Calibri"/>
      <w:lang w:val="fr-CA" w:eastAsia="fr-CA" w:bidi="fr-CA"/>
    </w:rPr>
  </w:style>
  <w:style w:type="table" w:styleId="Grilledutableau">
    <w:name w:val="Table Grid"/>
    <w:basedOn w:val="TableauNormal"/>
    <w:uiPriority w:val="39"/>
    <w:rsid w:val="00F6306E"/>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2635</Characters>
  <Application>Microsoft Office Word</Application>
  <DocSecurity>0</DocSecurity>
  <Lines>21</Lines>
  <Paragraphs>6</Paragraphs>
  <ScaleCrop>false</ScaleCrop>
  <Company>CS Marguerite-Bourgeoys</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Secrétariat</cp:lastModifiedBy>
  <cp:revision>9</cp:revision>
  <dcterms:created xsi:type="dcterms:W3CDTF">2021-01-18T21:54:00Z</dcterms:created>
  <dcterms:modified xsi:type="dcterms:W3CDTF">2021-01-29T20:00:00Z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